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332D" w14:textId="3BF6C35D" w:rsidR="001C5B54" w:rsidRDefault="00570837">
      <w:r w:rsidRPr="00570837">
        <w:t>Any refunds granted will be for the membership fee amount, administrative processing fees will not be refunded. Refunds cannot be provided after any participation in any club programming including dryland, fundraisers, training, skiing, etc. The final date to receive a refund is December 1</w:t>
      </w:r>
      <w:r w:rsidRPr="00570837">
        <w:rPr>
          <w:vertAlign w:val="superscript"/>
        </w:rPr>
        <w:t>st</w:t>
      </w:r>
      <w:proofErr w:type="gramStart"/>
      <w:r w:rsidRPr="00570837">
        <w:t> 2025</w:t>
      </w:r>
      <w:proofErr w:type="gramEnd"/>
      <w:r w:rsidRPr="00570837">
        <w:t xml:space="preserve"> if no participation has taken place.  SAIP insurance is Non-Refundable. T</w:t>
      </w:r>
      <w:r w:rsidRPr="00570837">
        <w:rPr>
          <w:lang w:val="en-GB"/>
        </w:rPr>
        <w:t>he RAMP Fee is Non-Refundable.  International Athlete Administration Fees will not be refunded. </w:t>
      </w:r>
      <w:r w:rsidRPr="00570837">
        <w:t>Please contact memberservices@albertaalpine.ca to request a refund.</w:t>
      </w:r>
    </w:p>
    <w:sectPr w:rsidR="001C5B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37"/>
    <w:rsid w:val="001C5B54"/>
    <w:rsid w:val="00570837"/>
    <w:rsid w:val="0066229E"/>
    <w:rsid w:val="007F0CBB"/>
    <w:rsid w:val="00E579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26E0"/>
  <w15:chartTrackingRefBased/>
  <w15:docId w15:val="{57FD4A6B-16ED-488E-A24D-C4B77132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837"/>
    <w:rPr>
      <w:rFonts w:eastAsiaTheme="majorEastAsia" w:cstheme="majorBidi"/>
      <w:color w:val="272727" w:themeColor="text1" w:themeTint="D8"/>
    </w:rPr>
  </w:style>
  <w:style w:type="paragraph" w:styleId="Title">
    <w:name w:val="Title"/>
    <w:basedOn w:val="Normal"/>
    <w:next w:val="Normal"/>
    <w:link w:val="TitleChar"/>
    <w:uiPriority w:val="10"/>
    <w:qFormat/>
    <w:rsid w:val="00570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837"/>
    <w:pPr>
      <w:spacing w:before="160"/>
      <w:jc w:val="center"/>
    </w:pPr>
    <w:rPr>
      <w:i/>
      <w:iCs/>
      <w:color w:val="404040" w:themeColor="text1" w:themeTint="BF"/>
    </w:rPr>
  </w:style>
  <w:style w:type="character" w:customStyle="1" w:styleId="QuoteChar">
    <w:name w:val="Quote Char"/>
    <w:basedOn w:val="DefaultParagraphFont"/>
    <w:link w:val="Quote"/>
    <w:uiPriority w:val="29"/>
    <w:rsid w:val="00570837"/>
    <w:rPr>
      <w:i/>
      <w:iCs/>
      <w:color w:val="404040" w:themeColor="text1" w:themeTint="BF"/>
    </w:rPr>
  </w:style>
  <w:style w:type="paragraph" w:styleId="ListParagraph">
    <w:name w:val="List Paragraph"/>
    <w:basedOn w:val="Normal"/>
    <w:uiPriority w:val="34"/>
    <w:qFormat/>
    <w:rsid w:val="00570837"/>
    <w:pPr>
      <w:ind w:left="720"/>
      <w:contextualSpacing/>
    </w:pPr>
  </w:style>
  <w:style w:type="character" w:styleId="IntenseEmphasis">
    <w:name w:val="Intense Emphasis"/>
    <w:basedOn w:val="DefaultParagraphFont"/>
    <w:uiPriority w:val="21"/>
    <w:qFormat/>
    <w:rsid w:val="00570837"/>
    <w:rPr>
      <w:i/>
      <w:iCs/>
      <w:color w:val="0F4761" w:themeColor="accent1" w:themeShade="BF"/>
    </w:rPr>
  </w:style>
  <w:style w:type="paragraph" w:styleId="IntenseQuote">
    <w:name w:val="Intense Quote"/>
    <w:basedOn w:val="Normal"/>
    <w:next w:val="Normal"/>
    <w:link w:val="IntenseQuoteChar"/>
    <w:uiPriority w:val="30"/>
    <w:qFormat/>
    <w:rsid w:val="00570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837"/>
    <w:rPr>
      <w:i/>
      <w:iCs/>
      <w:color w:val="0F4761" w:themeColor="accent1" w:themeShade="BF"/>
    </w:rPr>
  </w:style>
  <w:style w:type="character" w:styleId="IntenseReference">
    <w:name w:val="Intense Reference"/>
    <w:basedOn w:val="DefaultParagraphFont"/>
    <w:uiPriority w:val="32"/>
    <w:qFormat/>
    <w:rsid w:val="005708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 Services</dc:creator>
  <cp:keywords/>
  <dc:description/>
  <cp:lastModifiedBy>Member Services</cp:lastModifiedBy>
  <cp:revision>1</cp:revision>
  <dcterms:created xsi:type="dcterms:W3CDTF">2025-06-23T19:22:00Z</dcterms:created>
  <dcterms:modified xsi:type="dcterms:W3CDTF">2025-06-23T19:24:00Z</dcterms:modified>
</cp:coreProperties>
</file>