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92468" w:rsidP="00892468" w:rsidRDefault="00892468" w14:paraId="13AA061E" w14:textId="77777777">
      <w:pPr>
        <w:jc w:val="center"/>
        <w:rPr>
          <w:rFonts w:ascii="Arial" w:hAnsi="Arial" w:cs="Arial"/>
          <w:b/>
        </w:rPr>
      </w:pPr>
    </w:p>
    <w:p w:rsidR="33172CCB" w:rsidP="33172CCB" w:rsidRDefault="33172CCB" w14:paraId="1A3E742B" w14:textId="731F7FA1">
      <w:pPr>
        <w:pStyle w:val="BasicParagraph"/>
        <w:jc w:val="both"/>
      </w:pPr>
      <w:r>
        <w:rPr>
          <w:noProof/>
        </w:rPr>
        <w:drawing>
          <wp:inline distT="0" distB="0" distL="0" distR="0" wp14:anchorId="522D5EEA" wp14:editId="04C2AB66">
            <wp:extent cx="3571329" cy="813152"/>
            <wp:effectExtent l="0" t="0" r="0" b="0"/>
            <wp:docPr id="857156811" name="picture" descr="AA_ie_logo_NEW17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29" cy="8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172CCB" w:rsidP="33172CCB" w:rsidRDefault="33172CCB" w14:paraId="1D9CD622" w14:textId="54F410E8">
      <w:pPr>
        <w:pStyle w:val="BasicParagraph"/>
        <w:jc w:val="both"/>
      </w:pPr>
    </w:p>
    <w:p w:rsidR="33172CCB" w:rsidP="33172CCB" w:rsidRDefault="33172CCB" w14:paraId="1D968746" w14:textId="203001F7">
      <w:pPr>
        <w:pStyle w:val="BasicParagraph"/>
        <w:jc w:val="both"/>
      </w:pPr>
      <w:r w:rsidR="6A1EF90B">
        <w:rPr/>
        <w:t xml:space="preserve"> </w:t>
      </w:r>
      <w:bookmarkStart w:name="_GoBack" w:id="0"/>
      <w:bookmarkEnd w:id="0"/>
    </w:p>
    <w:p w:rsidR="6A1EF90B" w:rsidP="6A1EF90B" w:rsidRDefault="6A1EF90B" w14:paraId="65DBE5EB" w14:textId="664080F5">
      <w:pPr>
        <w:pStyle w:val="BasicParagraph"/>
        <w:jc w:val="both"/>
      </w:pPr>
    </w:p>
    <w:p w:rsidR="6A1EF90B" w:rsidP="6A1EF90B" w:rsidRDefault="6A1EF90B" w14:paraId="5CD6A9F1" w14:textId="7B68A037">
      <w:pPr>
        <w:pStyle w:val="BasicParagraph"/>
        <w:bidi w:val="0"/>
        <w:spacing w:before="0" w:beforeAutospacing="off" w:after="0" w:afterAutospacing="off" w:line="288" w:lineRule="auto"/>
        <w:ind w:left="0" w:right="0"/>
        <w:jc w:val="both"/>
      </w:pPr>
      <w:r w:rsidR="14C2D97C">
        <w:rPr/>
        <w:t>To:              Alberta Alpine Members</w:t>
      </w:r>
    </w:p>
    <w:p w:rsidR="6A1EF90B" w:rsidP="6A1EF90B" w:rsidRDefault="6A1EF90B" w14:paraId="2E208DB7" w14:textId="14E259BD">
      <w:pPr>
        <w:pStyle w:val="BasicParagraph"/>
        <w:jc w:val="both"/>
      </w:pPr>
    </w:p>
    <w:p w:rsidR="6A1EF90B" w:rsidP="6A1EF90B" w:rsidRDefault="6A1EF90B" w14:paraId="558B3DFE" w14:textId="51F35ED9">
      <w:pPr>
        <w:pStyle w:val="BasicParagraph"/>
        <w:jc w:val="both"/>
      </w:pPr>
      <w:r w:rsidR="57DF4749">
        <w:rPr/>
        <w:t>From:          Member Services</w:t>
      </w:r>
    </w:p>
    <w:p w:rsidR="6A1EF90B" w:rsidP="6A1EF90B" w:rsidRDefault="6A1EF90B" w14:paraId="5C1FC554" w14:textId="402629B5">
      <w:pPr>
        <w:pStyle w:val="BasicParagraph"/>
        <w:jc w:val="both"/>
      </w:pPr>
    </w:p>
    <w:p w:rsidR="6A1EF90B" w:rsidP="6A1EF90B" w:rsidRDefault="6A1EF90B" w14:paraId="13A04D4D" w14:textId="58129470">
      <w:pPr>
        <w:pStyle w:val="BasicParagraph"/>
        <w:jc w:val="both"/>
      </w:pPr>
      <w:r w:rsidR="14C2D97C">
        <w:rPr/>
        <w:t>CC:             Rob McCloskey</w:t>
      </w:r>
    </w:p>
    <w:p w:rsidR="6A1EF90B" w:rsidP="6A1EF90B" w:rsidRDefault="6A1EF90B" w14:paraId="3556F1B3" w14:textId="76A0DEBA">
      <w:pPr>
        <w:pStyle w:val="BasicParagraph"/>
        <w:jc w:val="both"/>
      </w:pPr>
    </w:p>
    <w:p w:rsidR="6A1EF90B" w:rsidP="6A1EF90B" w:rsidRDefault="6A1EF90B" w14:paraId="2553E86F" w14:textId="70A87B97">
      <w:pPr>
        <w:pStyle w:val="BasicParagraph"/>
        <w:jc w:val="both"/>
      </w:pPr>
      <w:r w:rsidR="57DF4749">
        <w:rPr/>
        <w:t>Date:           February 19, 2020</w:t>
      </w:r>
    </w:p>
    <w:p w:rsidR="14C2D97C" w:rsidP="14C2D97C" w:rsidRDefault="14C2D97C" w14:paraId="683BD8BE" w14:textId="6E9C2B24">
      <w:pPr>
        <w:pStyle w:val="BasicParagraph"/>
        <w:jc w:val="both"/>
      </w:pPr>
    </w:p>
    <w:p w:rsidR="14C2D97C" w:rsidP="14C2D97C" w:rsidRDefault="14C2D97C" w14:paraId="4A203097" w14:textId="51CE779D">
      <w:pPr>
        <w:pStyle w:val="BasicParagraph"/>
        <w:jc w:val="both"/>
      </w:pPr>
      <w:r w:rsidR="57DF4749">
        <w:rPr/>
        <w:t>Subject:      Volunteer Registration</w:t>
      </w:r>
    </w:p>
    <w:p w:rsidR="14C2D97C" w:rsidP="14C2D97C" w:rsidRDefault="14C2D97C" w14:paraId="76B0097F" w14:textId="04F57D4B">
      <w:pPr>
        <w:pStyle w:val="BasicParagraph"/>
        <w:jc w:val="both"/>
      </w:pPr>
    </w:p>
    <w:p w:rsidR="14C2D97C" w:rsidP="14C2D97C" w:rsidRDefault="14C2D97C" w14:paraId="0DE02944" w14:textId="169CE427">
      <w:pPr>
        <w:pStyle w:val="BasicParagraph"/>
        <w:jc w:val="both"/>
      </w:pPr>
    </w:p>
    <w:p w:rsidR="14C2D97C" w:rsidP="14C2D97C" w:rsidRDefault="14C2D97C" w14:paraId="6B866352" w14:textId="1B361668">
      <w:pPr>
        <w:pStyle w:val="BasicParagraph"/>
        <w:bidi w:val="0"/>
        <w:spacing w:before="0" w:beforeAutospacing="off" w:after="0" w:afterAutospacing="off" w:line="288" w:lineRule="auto"/>
        <w:ind w:left="0" w:right="0"/>
        <w:jc w:val="left"/>
      </w:pPr>
      <w:r w:rsidR="14C2D97C">
        <w:rPr/>
        <w:t>Please ensure that one-time volunteers for Alberta Alpine sanctioned events are appropriately insured at your race by doing the following:</w:t>
      </w:r>
    </w:p>
    <w:p w:rsidR="14C2D97C" w:rsidP="14C2D97C" w:rsidRDefault="14C2D97C" w14:paraId="09B6CEB2" w14:textId="00DE1093">
      <w:pPr>
        <w:pStyle w:val="BasicParagraph"/>
        <w:bidi w:val="0"/>
        <w:spacing w:before="0" w:beforeAutospacing="off" w:after="0" w:afterAutospacing="off" w:line="288" w:lineRule="auto"/>
        <w:ind w:left="0" w:right="0"/>
        <w:jc w:val="left"/>
      </w:pPr>
    </w:p>
    <w:p w:rsidR="14C2D97C" w:rsidP="14C2D97C" w:rsidRDefault="14C2D97C" w14:paraId="35816863" w14:textId="32D3E790">
      <w:pPr>
        <w:pStyle w:val="BasicParagraph"/>
        <w:numPr>
          <w:ilvl w:val="0"/>
          <w:numId w:val="14"/>
        </w:numPr>
        <w:bidi w:val="0"/>
        <w:spacing w:before="0" w:beforeAutospacing="off" w:after="0" w:afterAutospacing="off" w:line="288" w:lineRule="auto"/>
        <w:ind w:right="0"/>
        <w:jc w:val="left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="57DF4749">
        <w:rPr/>
        <w:t xml:space="preserve">Have the volunteer complete the </w:t>
      </w:r>
      <w:hyperlink r:id="R7200d3462bec4359">
        <w:r w:rsidRPr="57DF4749" w:rsidR="57DF4749">
          <w:rPr>
            <w:rStyle w:val="Hyperlink"/>
          </w:rPr>
          <w:t>Alberta Alpine membership form</w:t>
        </w:r>
      </w:hyperlink>
      <w:r w:rsidR="57DF4749">
        <w:rPr/>
        <w:t>, including complete contact information and signing of the waiver;</w:t>
      </w:r>
    </w:p>
    <w:p w:rsidR="14C2D97C" w:rsidP="14C2D97C" w:rsidRDefault="14C2D97C" w14:paraId="03D9209B" w14:textId="6867E936">
      <w:pPr>
        <w:pStyle w:val="BasicParagraph"/>
        <w:numPr>
          <w:ilvl w:val="0"/>
          <w:numId w:val="14"/>
        </w:numPr>
        <w:bidi w:val="0"/>
        <w:spacing w:before="0" w:beforeAutospacing="off" w:after="0" w:afterAutospacing="off" w:line="288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="57DF4749">
        <w:rPr/>
        <w:t xml:space="preserve">Ensure that the volunteer is captured in whatever document / material the club is using to track volunteer assignments. This might be an Excel spreadsheet or an on-line tool such as Sign Up Genius. This will ensure that, in the event of an </w:t>
      </w:r>
      <w:r w:rsidR="57DF4749">
        <w:rPr/>
        <w:t>audit due</w:t>
      </w:r>
      <w:r w:rsidR="57DF4749">
        <w:rPr/>
        <w:t xml:space="preserve"> to an accident or injury, the volunteer is accounted for and it is understood what their on-course task was.</w:t>
      </w:r>
    </w:p>
    <w:p w:rsidR="14C2D97C" w:rsidP="14C2D97C" w:rsidRDefault="14C2D97C" w14:paraId="1FDE70C9" w14:textId="1FBB3578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</w:p>
    <w:p w:rsidR="14C2D97C" w:rsidP="14C2D97C" w:rsidRDefault="14C2D97C" w14:paraId="3B9CD9AB" w14:textId="3481D6E0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  <w:r w:rsidR="14C2D97C">
        <w:rPr/>
        <w:t>There is no cost for registering these volunteers for your event.</w:t>
      </w:r>
    </w:p>
    <w:p w:rsidR="14C2D97C" w:rsidP="14C2D97C" w:rsidRDefault="14C2D97C" w14:paraId="533B9742" w14:textId="77A5720F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</w:p>
    <w:p w:rsidR="14C2D97C" w:rsidP="14C2D97C" w:rsidRDefault="14C2D97C" w14:paraId="0D48613A" w14:textId="5C349509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  <w:r w:rsidR="57DF4749">
        <w:rPr/>
        <w:t>If you have any questions, please contact member services: memberservices@albertaalpine.ca.</w:t>
      </w:r>
    </w:p>
    <w:p w:rsidR="14C2D97C" w:rsidP="14C2D97C" w:rsidRDefault="14C2D97C" w14:paraId="6271B99D" w14:textId="2F71D812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</w:p>
    <w:p w:rsidR="14C2D97C" w:rsidP="14C2D97C" w:rsidRDefault="14C2D97C" w14:paraId="1D01A705" w14:textId="2F6A0468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  <w:r w:rsidR="14C2D97C">
        <w:rPr/>
        <w:t>Thank you,</w:t>
      </w:r>
    </w:p>
    <w:p w:rsidR="14C2D97C" w:rsidP="14C2D97C" w:rsidRDefault="14C2D97C" w14:paraId="6B8ED6C1" w14:textId="25FADA5B">
      <w:pPr>
        <w:pStyle w:val="BasicParagraph"/>
        <w:bidi w:val="0"/>
        <w:spacing w:before="0" w:beforeAutospacing="off" w:after="0" w:afterAutospacing="off" w:line="288" w:lineRule="auto"/>
        <w:ind w:right="0"/>
        <w:jc w:val="left"/>
      </w:pPr>
      <w:r w:rsidR="14C2D97C">
        <w:rPr/>
        <w:t>Heather McRae</w:t>
      </w:r>
    </w:p>
    <w:p w:rsidR="14C2D97C" w:rsidP="3BF1028A" w:rsidRDefault="14C2D97C" w14:paraId="2A6C6706" w14:textId="05B323A6">
      <w:pPr>
        <w:pStyle w:val="BasicParagraph"/>
        <w:spacing w:before="0" w:beforeAutospacing="off" w:after="0" w:afterAutospacing="off" w:line="288" w:lineRule="auto"/>
        <w:ind w:right="0"/>
        <w:jc w:val="left"/>
      </w:pPr>
      <w:r w:rsidR="3BF1028A">
        <w:rPr/>
        <w:t>Member Services</w:t>
      </w:r>
    </w:p>
    <w:sectPr w:rsidR="33172CCB" w:rsidSect="00A06A04">
      <w:footerReference w:type="default" r:id="rId9"/>
      <w:pgSz w:w="12240" w:h="15840" w:orient="portrait"/>
      <w:pgMar w:top="540" w:right="1418" w:bottom="1440" w:left="1418" w:header="709" w:footer="33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E3" w:rsidRDefault="004712E3" w14:paraId="6FB6E674" w14:textId="77777777">
      <w:r>
        <w:separator/>
      </w:r>
    </w:p>
  </w:endnote>
  <w:endnote w:type="continuationSeparator" w:id="0">
    <w:p w:rsidR="004712E3" w:rsidRDefault="004712E3" w14:paraId="7021D3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C783F" w:rsidR="007820F6" w:rsidP="00BC783F" w:rsidRDefault="00BC783F" w14:paraId="051324EA" w14:textId="77777777">
    <w:pPr>
      <w:pStyle w:val="smalltext"/>
      <w:jc w:val="center"/>
      <w:rPr>
        <w:color w:val="auto"/>
        <w:szCs w:val="20"/>
      </w:rPr>
    </w:pPr>
    <w:r w:rsidRPr="00190826">
      <w:rPr>
        <w:b/>
        <w:bCs/>
        <w:color w:val="auto"/>
        <w:szCs w:val="20"/>
      </w:rPr>
      <w:t>Alberta Alpine Ski Association</w:t>
    </w:r>
    <w:r>
      <w:rPr>
        <w:color w:val="auto"/>
        <w:szCs w:val="20"/>
      </w:rPr>
      <w:br/>
    </w:r>
    <w:r w:rsidRPr="00190826">
      <w:rPr>
        <w:color w:val="auto"/>
        <w:szCs w:val="20"/>
      </w:rPr>
      <w:t>Suite 100, 1995 Olympic Way, Canmore, A</w:t>
    </w:r>
    <w:r>
      <w:rPr>
        <w:color w:val="auto"/>
        <w:szCs w:val="20"/>
      </w:rPr>
      <w:t>lberta</w:t>
    </w:r>
    <w:r w:rsidRPr="00190826">
      <w:rPr>
        <w:color w:val="auto"/>
        <w:szCs w:val="20"/>
      </w:rPr>
      <w:t xml:space="preserve"> T1W 2T6</w:t>
    </w:r>
    <w:r>
      <w:rPr>
        <w:color w:val="auto"/>
        <w:szCs w:val="20"/>
      </w:rPr>
      <w:t xml:space="preserve"> Canada</w:t>
    </w:r>
    <w:r w:rsidRPr="00190826">
      <w:rPr>
        <w:color w:val="auto"/>
        <w:szCs w:val="20"/>
      </w:rPr>
      <w:br/>
    </w:r>
    <w:r w:rsidRPr="00190826">
      <w:rPr>
        <w:color w:val="auto"/>
        <w:szCs w:val="20"/>
      </w:rPr>
      <w:t>Tel: (403) 609-</w:t>
    </w:r>
    <w:proofErr w:type="gramStart"/>
    <w:r w:rsidRPr="00190826">
      <w:rPr>
        <w:color w:val="auto"/>
        <w:szCs w:val="20"/>
      </w:rPr>
      <w:t xml:space="preserve">4730  </w:t>
    </w:r>
    <w:r>
      <w:rPr>
        <w:color w:val="auto"/>
        <w:szCs w:val="20"/>
      </w:rPr>
      <w:t>Fax</w:t>
    </w:r>
    <w:proofErr w:type="gramEnd"/>
    <w:r>
      <w:rPr>
        <w:color w:val="auto"/>
        <w:szCs w:val="20"/>
      </w:rPr>
      <w:t xml:space="preserve">: (403) 678-3644  </w:t>
    </w:r>
    <w:r w:rsidRPr="00190826">
      <w:rPr>
        <w:color w:val="auto"/>
        <w:szCs w:val="20"/>
      </w:rPr>
      <w:t>Web: www.albertaalpine.ca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E3" w:rsidRDefault="004712E3" w14:paraId="249895E4" w14:textId="77777777">
      <w:r>
        <w:separator/>
      </w:r>
    </w:p>
  </w:footnote>
  <w:footnote w:type="continuationSeparator" w:id="0">
    <w:p w:rsidR="004712E3" w:rsidRDefault="004712E3" w14:paraId="72C0F1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535279"/>
    <w:multiLevelType w:val="hybridMultilevel"/>
    <w:tmpl w:val="70BA29AC"/>
    <w:lvl w:ilvl="0" w:tplc="2796F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4A3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BC6F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04D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28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851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A64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CA9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DED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E71623"/>
    <w:multiLevelType w:val="hybridMultilevel"/>
    <w:tmpl w:val="C1601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633EA2"/>
    <w:multiLevelType w:val="hybridMultilevel"/>
    <w:tmpl w:val="41B07E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A61AA3"/>
    <w:multiLevelType w:val="hybridMultilevel"/>
    <w:tmpl w:val="11D44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996347"/>
    <w:multiLevelType w:val="hybridMultilevel"/>
    <w:tmpl w:val="ECDEC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955F9D"/>
    <w:multiLevelType w:val="hybridMultilevel"/>
    <w:tmpl w:val="BD6C540E"/>
    <w:lvl w:ilvl="0" w:tplc="14509C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12B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92B4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C2F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AF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808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CCB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DA33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A6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C14E5E"/>
    <w:multiLevelType w:val="hybridMultilevel"/>
    <w:tmpl w:val="447CAADA"/>
    <w:lvl w:ilvl="0" w:tplc="F4ECB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F86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C2AF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F2D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08E8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9A53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84FF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6089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A427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300338"/>
    <w:multiLevelType w:val="hybridMultilevel"/>
    <w:tmpl w:val="412A61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32B7F"/>
    <w:multiLevelType w:val="hybridMultilevel"/>
    <w:tmpl w:val="74DEF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21D5DBC"/>
    <w:multiLevelType w:val="hybridMultilevel"/>
    <w:tmpl w:val="A014C320"/>
    <w:lvl w:ilvl="0" w:tplc="4EE05C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A20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4E6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C87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ABB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38EB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3063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847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E0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812E76"/>
    <w:multiLevelType w:val="hybridMultilevel"/>
    <w:tmpl w:val="65F27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1849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Verdana" w:hAnsi="Verdana" w:eastAsia="Times" w:cs="Arial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853C34"/>
    <w:multiLevelType w:val="hybridMultilevel"/>
    <w:tmpl w:val="B424464E"/>
    <w:lvl w:ilvl="0" w:tplc="CAFA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4">
    <w:abstractNumId w:val="12"/>
  </w: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87"/>
    <w:rsid w:val="00001CC9"/>
    <w:rsid w:val="00010EB5"/>
    <w:rsid w:val="00052236"/>
    <w:rsid w:val="00053303"/>
    <w:rsid w:val="0010043F"/>
    <w:rsid w:val="00100DFF"/>
    <w:rsid w:val="00156865"/>
    <w:rsid w:val="00174799"/>
    <w:rsid w:val="00190826"/>
    <w:rsid w:val="001B256F"/>
    <w:rsid w:val="001E45AA"/>
    <w:rsid w:val="002033C8"/>
    <w:rsid w:val="002964AD"/>
    <w:rsid w:val="002B7DC8"/>
    <w:rsid w:val="002F795D"/>
    <w:rsid w:val="00301597"/>
    <w:rsid w:val="00301F11"/>
    <w:rsid w:val="00334130"/>
    <w:rsid w:val="00390D5F"/>
    <w:rsid w:val="003C211C"/>
    <w:rsid w:val="003F09B5"/>
    <w:rsid w:val="0045759A"/>
    <w:rsid w:val="00462457"/>
    <w:rsid w:val="004712E3"/>
    <w:rsid w:val="00491C7C"/>
    <w:rsid w:val="004A3464"/>
    <w:rsid w:val="004B0BDC"/>
    <w:rsid w:val="004D165D"/>
    <w:rsid w:val="004F03AC"/>
    <w:rsid w:val="004F780D"/>
    <w:rsid w:val="005054F2"/>
    <w:rsid w:val="00516C82"/>
    <w:rsid w:val="0054464B"/>
    <w:rsid w:val="00544C2C"/>
    <w:rsid w:val="005514B8"/>
    <w:rsid w:val="00590D9D"/>
    <w:rsid w:val="005A4587"/>
    <w:rsid w:val="005B35E3"/>
    <w:rsid w:val="005D73B2"/>
    <w:rsid w:val="00601AEC"/>
    <w:rsid w:val="00621F24"/>
    <w:rsid w:val="0065758D"/>
    <w:rsid w:val="0066754B"/>
    <w:rsid w:val="0068320E"/>
    <w:rsid w:val="006E6A59"/>
    <w:rsid w:val="007028F9"/>
    <w:rsid w:val="0070724C"/>
    <w:rsid w:val="00711F02"/>
    <w:rsid w:val="00735FE8"/>
    <w:rsid w:val="007820F6"/>
    <w:rsid w:val="00791D08"/>
    <w:rsid w:val="007938B4"/>
    <w:rsid w:val="007976F0"/>
    <w:rsid w:val="007A4901"/>
    <w:rsid w:val="007C422B"/>
    <w:rsid w:val="007E5FEF"/>
    <w:rsid w:val="007F0D46"/>
    <w:rsid w:val="008018D0"/>
    <w:rsid w:val="008114AE"/>
    <w:rsid w:val="008518CB"/>
    <w:rsid w:val="00892468"/>
    <w:rsid w:val="008944A9"/>
    <w:rsid w:val="008B7913"/>
    <w:rsid w:val="008E585A"/>
    <w:rsid w:val="00910677"/>
    <w:rsid w:val="00946B47"/>
    <w:rsid w:val="00951E2C"/>
    <w:rsid w:val="0098319E"/>
    <w:rsid w:val="009A43FA"/>
    <w:rsid w:val="009C40D6"/>
    <w:rsid w:val="009C5B52"/>
    <w:rsid w:val="009E05E4"/>
    <w:rsid w:val="009E2387"/>
    <w:rsid w:val="00A06A04"/>
    <w:rsid w:val="00A32FBA"/>
    <w:rsid w:val="00A37451"/>
    <w:rsid w:val="00A55693"/>
    <w:rsid w:val="00AB2AFA"/>
    <w:rsid w:val="00AE5B2E"/>
    <w:rsid w:val="00AF3ADA"/>
    <w:rsid w:val="00B11AC0"/>
    <w:rsid w:val="00B82565"/>
    <w:rsid w:val="00B873BD"/>
    <w:rsid w:val="00BB09C2"/>
    <w:rsid w:val="00BC783F"/>
    <w:rsid w:val="00BD459F"/>
    <w:rsid w:val="00BE5F1E"/>
    <w:rsid w:val="00BF0E06"/>
    <w:rsid w:val="00C14EE9"/>
    <w:rsid w:val="00C236FC"/>
    <w:rsid w:val="00C2606A"/>
    <w:rsid w:val="00C62092"/>
    <w:rsid w:val="00C64523"/>
    <w:rsid w:val="00C82D21"/>
    <w:rsid w:val="00C93CEB"/>
    <w:rsid w:val="00C94E31"/>
    <w:rsid w:val="00CB33A0"/>
    <w:rsid w:val="00CC610E"/>
    <w:rsid w:val="00CC7636"/>
    <w:rsid w:val="00D06DC4"/>
    <w:rsid w:val="00D2402A"/>
    <w:rsid w:val="00D46D74"/>
    <w:rsid w:val="00D630D4"/>
    <w:rsid w:val="00D86EDC"/>
    <w:rsid w:val="00D929B9"/>
    <w:rsid w:val="00DB1BA5"/>
    <w:rsid w:val="00DB32B7"/>
    <w:rsid w:val="00DC3A57"/>
    <w:rsid w:val="00DC48C3"/>
    <w:rsid w:val="00DE5756"/>
    <w:rsid w:val="00E150C2"/>
    <w:rsid w:val="00E245D6"/>
    <w:rsid w:val="00E32036"/>
    <w:rsid w:val="00E408BA"/>
    <w:rsid w:val="00E92E60"/>
    <w:rsid w:val="00E97F5D"/>
    <w:rsid w:val="00EB1B17"/>
    <w:rsid w:val="00F04601"/>
    <w:rsid w:val="00F14962"/>
    <w:rsid w:val="00F224C7"/>
    <w:rsid w:val="00F22C13"/>
    <w:rsid w:val="00F501D2"/>
    <w:rsid w:val="00FB64FB"/>
    <w:rsid w:val="00FC5A18"/>
    <w:rsid w:val="00FC5B67"/>
    <w:rsid w:val="00FE54E5"/>
    <w:rsid w:val="00FF1A67"/>
    <w:rsid w:val="14C2D97C"/>
    <w:rsid w:val="33172CCB"/>
    <w:rsid w:val="3BF1028A"/>
    <w:rsid w:val="57DF4749"/>
    <w:rsid w:val="6A1EF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19758D6"/>
  <w15:chartTrackingRefBased/>
  <w15:docId w15:val="{CE9F88BD-8DB1-4C67-AD31-45A7947D90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90D5F"/>
    <w:rPr>
      <w:rFonts w:ascii="Times" w:hAnsi="Times" w:eastAsia="Times"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E2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387"/>
    <w:pPr>
      <w:tabs>
        <w:tab w:val="center" w:pos="4320"/>
        <w:tab w:val="right" w:pos="8640"/>
      </w:tabs>
    </w:pPr>
  </w:style>
  <w:style w:type="paragraph" w:styleId="smalltext" w:customStyle="1">
    <w:name w:val="smalltext"/>
    <w:basedOn w:val="Normal"/>
    <w:rsid w:val="009E2387"/>
    <w:pPr>
      <w:spacing w:before="100" w:beforeAutospacing="1" w:after="100" w:afterAutospacing="1"/>
    </w:pPr>
    <w:rPr>
      <w:rFonts w:ascii="Arial" w:hAnsi="Arial" w:cs="Arial"/>
      <w:color w:val="003366"/>
      <w:sz w:val="16"/>
      <w:szCs w:val="16"/>
    </w:rPr>
  </w:style>
  <w:style w:type="character" w:styleId="Hyperlink">
    <w:name w:val="Hyperlink"/>
    <w:rsid w:val="009E2387"/>
    <w:rPr>
      <w:color w:val="0000FF"/>
      <w:u w:val="single"/>
    </w:rPr>
  </w:style>
  <w:style w:type="table" w:styleId="TableGrid">
    <w:name w:val="Table Grid"/>
    <w:basedOn w:val="TableNormal"/>
    <w:rsid w:val="006675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enRead" w:customStyle="1">
    <w:name w:val="Ken Read"/>
    <w:semiHidden/>
    <w:rsid w:val="0066754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CC763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C7636"/>
    <w:rPr>
      <w:rFonts w:ascii="Tahoma" w:hAnsi="Tahoma" w:eastAsia="Times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C14E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MS Mincho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albertaalpine.ca/wp-content/uploads/2019/06/2019-2020-Membership-Registration-Form-English-FILLABLE.pdf" TargetMode="External" Id="R7200d3462bec43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C496-A0FC-47F7-B32B-90D747220C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Alpine Canada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31, 2009</dc:title>
  <dc:subject/>
  <dc:creator>Ken Read</dc:creator>
  <keywords/>
  <lastModifiedBy>Member Services</lastModifiedBy>
  <revision>6</revision>
  <lastPrinted>2017-03-08T10:30:00.0000000Z</lastPrinted>
  <dcterms:created xsi:type="dcterms:W3CDTF">2019-06-21T20:24:00.0000000Z</dcterms:created>
  <dcterms:modified xsi:type="dcterms:W3CDTF">2020-02-19T14:57:30.8989907Z</dcterms:modified>
</coreProperties>
</file>